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3AB" w:rsidRPr="00123106" w:rsidRDefault="003F7F33" w:rsidP="00123106">
      <w:pPr>
        <w:spacing w:line="240" w:lineRule="auto"/>
        <w:ind w:left="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8.3pt;margin-top:13.25pt;width:534.05pt;height:103.35pt;z-index:251659264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5E53AB" w:rsidRPr="00DC2F47" w:rsidRDefault="005E53AB" w:rsidP="005E53AB">
                    <w:pPr>
                      <w:pStyle w:val="1"/>
                      <w:jc w:val="both"/>
                      <w:rPr>
                        <w:sz w:val="56"/>
                        <w:u w:val="double"/>
                      </w:rPr>
                    </w:pPr>
                    <w:r>
                      <w:rPr>
                        <w:sz w:val="56"/>
                      </w:rPr>
                      <w:t xml:space="preserve">  </w:t>
                    </w:r>
                    <w:r w:rsidRPr="00DC2F47">
                      <w:rPr>
                        <w:sz w:val="56"/>
                        <w:u w:val="double"/>
                      </w:rPr>
                      <w:t>О б щ и н а     К а й н а р д ж а</w:t>
                    </w:r>
                  </w:p>
                  <w:p w:rsidR="005E53AB" w:rsidRPr="004443AC" w:rsidRDefault="005E53AB" w:rsidP="005E53AB">
                    <w:pPr>
                      <w:ind w:left="0" w:firstLine="0"/>
                      <w:rPr>
                        <w:rFonts w:ascii="Arial" w:hAnsi="Arial"/>
                        <w:b/>
                      </w:rPr>
                    </w:pPr>
                    <w:r>
                      <w:rPr>
                        <w:sz w:val="20"/>
                      </w:rPr>
                      <w:t xml:space="preserve">                      </w:t>
                    </w: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ул.</w:t>
                    </w:r>
                    <w:r>
                      <w:rPr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„Димитър Дончев” 2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>/ 8318, факс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8461</w:t>
                    </w:r>
                  </w:p>
                  <w:p w:rsidR="005E53AB" w:rsidRPr="00BB6BF6" w:rsidRDefault="005E53AB" w:rsidP="005E53AB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    7550 с. Кайнарджа,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</w:rPr>
                      <w:t>обл</w:t>
                    </w:r>
                    <w:proofErr w:type="spellEnd"/>
                    <w:r>
                      <w:rPr>
                        <w:rFonts w:ascii="Arial" w:hAnsi="Arial"/>
                        <w:b/>
                        <w:sz w:val="20"/>
                      </w:rPr>
                      <w:t>. Силистра               Е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 w:rsidRPr="004443AC">
                      <w:rPr>
                        <w:rStyle w:val="10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Style w:val="a3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mun-kaynardzha@obmen</w:t>
                    </w:r>
                    <w:r w:rsidRPr="008345D9">
                      <w:rPr>
                        <w:rStyle w:val="a3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.b</w:t>
                    </w:r>
                    <w:r w:rsidRPr="008345D9">
                      <w:rPr>
                        <w:rFonts w:ascii="Verdana" w:hAnsi="Verdana"/>
                        <w:b/>
                        <w:sz w:val="19"/>
                        <w:szCs w:val="19"/>
                        <w:shd w:val="clear" w:color="auto" w:fill="FFFFFF"/>
                      </w:rPr>
                      <w:t>g</w:t>
                    </w:r>
                    <w:r>
                      <w:rPr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  </w:t>
                    </w:r>
                  </w:p>
                  <w:p w:rsidR="005E53AB" w:rsidRDefault="005E53AB" w:rsidP="005E53AB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4" o:title=""/>
            </v:shape>
            <w10:wrap type="topAndBottom"/>
          </v:group>
          <o:OLEObject Type="Embed" ProgID="Photoshop.Image.7" ShapeID="_x0000_s1028" DrawAspect="Content" ObjectID="_1777963291" r:id="rId5">
            <o:FieldCodes>\s</o:FieldCodes>
          </o:OLEObject>
        </w:object>
      </w:r>
      <w:r w:rsidR="00123106">
        <w:rPr>
          <w:b/>
          <w:bCs/>
          <w:sz w:val="28"/>
          <w:szCs w:val="28"/>
        </w:rPr>
        <w:t xml:space="preserve"> </w:t>
      </w:r>
      <w:r w:rsidR="005E53AB" w:rsidRPr="00005A70">
        <w:rPr>
          <w:b/>
          <w:bCs/>
          <w:szCs w:val="24"/>
        </w:rPr>
        <w:t xml:space="preserve">ДО </w:t>
      </w:r>
    </w:p>
    <w:p w:rsidR="005E53AB" w:rsidRDefault="007F1D38" w:rsidP="005E53AB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Г-Н </w:t>
      </w:r>
      <w:r w:rsidR="00266135">
        <w:rPr>
          <w:b/>
          <w:bCs/>
          <w:szCs w:val="24"/>
        </w:rPr>
        <w:t xml:space="preserve">ИВАЙЛО </w:t>
      </w:r>
      <w:r>
        <w:rPr>
          <w:b/>
          <w:bCs/>
          <w:szCs w:val="24"/>
        </w:rPr>
        <w:t>ПЕТКОВ</w:t>
      </w:r>
      <w:r w:rsidR="00266135">
        <w:rPr>
          <w:b/>
          <w:bCs/>
          <w:szCs w:val="24"/>
        </w:rPr>
        <w:t xml:space="preserve"> -</w:t>
      </w:r>
    </w:p>
    <w:p w:rsidR="007F1D38" w:rsidRDefault="007F1D38" w:rsidP="00453481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ПРЕДСЕДАТЕЛ </w:t>
      </w:r>
      <w:r w:rsidR="00453481">
        <w:rPr>
          <w:b/>
          <w:bCs/>
          <w:szCs w:val="24"/>
        </w:rPr>
        <w:t xml:space="preserve"> НА ОБЩ.</w:t>
      </w:r>
      <w:r>
        <w:rPr>
          <w:b/>
          <w:bCs/>
          <w:szCs w:val="24"/>
        </w:rPr>
        <w:t>СЪВЕТ</w:t>
      </w:r>
    </w:p>
    <w:p w:rsidR="00453481" w:rsidRDefault="00453481" w:rsidP="00453481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>КАЙНАРДЖА</w:t>
      </w:r>
    </w:p>
    <w:p w:rsidR="00C63C18" w:rsidRDefault="00C63C18" w:rsidP="00453481">
      <w:pPr>
        <w:spacing w:line="240" w:lineRule="auto"/>
        <w:ind w:left="40" w:firstLine="0"/>
        <w:rPr>
          <w:b/>
          <w:bCs/>
          <w:szCs w:val="24"/>
        </w:rPr>
      </w:pPr>
    </w:p>
    <w:p w:rsidR="00C27FEB" w:rsidRDefault="00C63C18" w:rsidP="00C27FEB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ОТНОСНО: </w:t>
      </w:r>
      <w:r w:rsidR="00C27FEB" w:rsidRPr="00C27FEB">
        <w:rPr>
          <w:bCs/>
          <w:i/>
          <w:szCs w:val="24"/>
        </w:rPr>
        <w:t>Приемане на</w:t>
      </w:r>
      <w:r w:rsidR="00C27FEB">
        <w:rPr>
          <w:b/>
          <w:bCs/>
          <w:szCs w:val="24"/>
        </w:rPr>
        <w:t xml:space="preserve"> „Програма за закрила на детето </w:t>
      </w:r>
    </w:p>
    <w:p w:rsidR="00C63C18" w:rsidRPr="00C63C18" w:rsidRDefault="00C27FEB" w:rsidP="00C27FEB">
      <w:pPr>
        <w:spacing w:line="240" w:lineRule="auto"/>
        <w:ind w:left="40" w:firstLine="0"/>
        <w:rPr>
          <w:bCs/>
          <w:i/>
          <w:szCs w:val="24"/>
        </w:rPr>
      </w:pPr>
      <w:r>
        <w:rPr>
          <w:b/>
          <w:bCs/>
          <w:szCs w:val="24"/>
        </w:rPr>
        <w:t>в Община Кайнарджа за 2024 год.“</w:t>
      </w:r>
    </w:p>
    <w:p w:rsidR="00453481" w:rsidRDefault="00453481" w:rsidP="00453481">
      <w:pPr>
        <w:spacing w:line="240" w:lineRule="auto"/>
        <w:ind w:left="40" w:firstLine="0"/>
        <w:rPr>
          <w:b/>
          <w:bCs/>
          <w:szCs w:val="24"/>
        </w:rPr>
      </w:pPr>
    </w:p>
    <w:p w:rsidR="00453481" w:rsidRDefault="00453481" w:rsidP="00453481">
      <w:pPr>
        <w:spacing w:line="240" w:lineRule="auto"/>
        <w:ind w:left="40" w:firstLine="0"/>
        <w:jc w:val="center"/>
        <w:rPr>
          <w:b/>
          <w:bCs/>
          <w:szCs w:val="24"/>
        </w:rPr>
      </w:pPr>
      <w:r>
        <w:rPr>
          <w:b/>
          <w:bCs/>
          <w:szCs w:val="24"/>
        </w:rPr>
        <w:t>ДОКЛАДНА ЗАПИСКА</w:t>
      </w:r>
    </w:p>
    <w:p w:rsidR="00453481" w:rsidRDefault="00453481" w:rsidP="00453481">
      <w:pPr>
        <w:spacing w:line="240" w:lineRule="auto"/>
        <w:ind w:left="40" w:firstLine="0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ОТ </w:t>
      </w:r>
      <w:r w:rsidR="007F1D38">
        <w:rPr>
          <w:b/>
          <w:bCs/>
          <w:szCs w:val="24"/>
        </w:rPr>
        <w:t>ЛЮБЕН СИВЕВ</w:t>
      </w:r>
      <w:r w:rsidR="003F182C">
        <w:rPr>
          <w:b/>
          <w:bCs/>
          <w:szCs w:val="24"/>
        </w:rPr>
        <w:t xml:space="preserve"> </w:t>
      </w:r>
      <w:r w:rsidR="0095098D">
        <w:rPr>
          <w:b/>
          <w:bCs/>
          <w:szCs w:val="24"/>
        </w:rPr>
        <w:t>-</w:t>
      </w:r>
    </w:p>
    <w:p w:rsidR="00453481" w:rsidRPr="00005A70" w:rsidRDefault="007F1D38" w:rsidP="00453481">
      <w:pPr>
        <w:spacing w:line="240" w:lineRule="auto"/>
        <w:ind w:left="40" w:firstLine="0"/>
        <w:jc w:val="center"/>
        <w:rPr>
          <w:b/>
          <w:bCs/>
          <w:szCs w:val="24"/>
        </w:rPr>
      </w:pPr>
      <w:r>
        <w:rPr>
          <w:b/>
          <w:bCs/>
          <w:szCs w:val="24"/>
        </w:rPr>
        <w:t>КМЕТ</w:t>
      </w:r>
      <w:r w:rsidR="00453481">
        <w:rPr>
          <w:b/>
          <w:bCs/>
          <w:szCs w:val="24"/>
        </w:rPr>
        <w:t xml:space="preserve"> НА ОБЩ. КАЙНАРДЖА</w:t>
      </w:r>
    </w:p>
    <w:p w:rsidR="005E53AB" w:rsidRPr="00005A70" w:rsidRDefault="005E53AB" w:rsidP="00266135">
      <w:pPr>
        <w:spacing w:line="240" w:lineRule="auto"/>
        <w:ind w:left="0" w:firstLine="0"/>
        <w:rPr>
          <w:b/>
          <w:bCs/>
          <w:szCs w:val="24"/>
        </w:rPr>
      </w:pPr>
    </w:p>
    <w:p w:rsidR="005E53AB" w:rsidRDefault="0033471A" w:rsidP="005E53AB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ab/>
        <w:t>УВАЖАЕМ</w:t>
      </w:r>
      <w:r w:rsidR="00453481">
        <w:rPr>
          <w:b/>
          <w:bCs/>
          <w:szCs w:val="24"/>
        </w:rPr>
        <w:t xml:space="preserve"> ГОСПОДИН</w:t>
      </w:r>
      <w:r w:rsidR="007F1D38">
        <w:rPr>
          <w:b/>
          <w:bCs/>
          <w:szCs w:val="24"/>
        </w:rPr>
        <w:t xml:space="preserve"> ПЕТКОВ</w:t>
      </w:r>
      <w:r w:rsidR="005E53AB" w:rsidRPr="00005A70">
        <w:rPr>
          <w:b/>
          <w:bCs/>
          <w:szCs w:val="24"/>
        </w:rPr>
        <w:t>,</w:t>
      </w:r>
    </w:p>
    <w:p w:rsidR="007F1D38" w:rsidRDefault="007F1D38" w:rsidP="00266135">
      <w:pPr>
        <w:spacing w:line="240" w:lineRule="auto"/>
        <w:ind w:left="40" w:firstLine="0"/>
        <w:rPr>
          <w:b/>
          <w:bCs/>
          <w:szCs w:val="24"/>
        </w:rPr>
      </w:pPr>
      <w:r>
        <w:rPr>
          <w:b/>
          <w:bCs/>
          <w:szCs w:val="24"/>
        </w:rPr>
        <w:tab/>
        <w:t>УВАЖАЕМИ ОБЩИНСКИ СЪВЕТНИЦИ,</w:t>
      </w:r>
    </w:p>
    <w:p w:rsidR="00622E76" w:rsidRDefault="00622E76" w:rsidP="00622E76">
      <w:pPr>
        <w:spacing w:line="240" w:lineRule="auto"/>
        <w:ind w:left="0" w:firstLine="0"/>
        <w:rPr>
          <w:b/>
          <w:bCs/>
          <w:szCs w:val="24"/>
        </w:rPr>
      </w:pPr>
    </w:p>
    <w:p w:rsidR="00E23A87" w:rsidRDefault="00E23A87" w:rsidP="005E53AB">
      <w:pPr>
        <w:spacing w:line="240" w:lineRule="auto"/>
        <w:ind w:left="40" w:firstLine="0"/>
        <w:rPr>
          <w:b/>
          <w:bCs/>
          <w:szCs w:val="24"/>
        </w:rPr>
      </w:pPr>
    </w:p>
    <w:p w:rsidR="00622E76" w:rsidRPr="007C5A20" w:rsidRDefault="00E23A87" w:rsidP="007C5A20">
      <w:pPr>
        <w:shd w:val="clear" w:color="auto" w:fill="FFFFFF"/>
        <w:spacing w:after="0" w:line="240" w:lineRule="auto"/>
        <w:rPr>
          <w:rFonts w:ascii="Verdana" w:hAnsi="Verdana"/>
          <w:b/>
        </w:rPr>
      </w:pPr>
      <w:r>
        <w:rPr>
          <w:b/>
          <w:bCs/>
          <w:szCs w:val="24"/>
        </w:rPr>
        <w:tab/>
      </w:r>
      <w:r w:rsidR="00622E76">
        <w:rPr>
          <w:szCs w:val="24"/>
          <w:lang w:eastAsia="en-GB"/>
        </w:rPr>
        <w:t>Съгласно чл.6</w:t>
      </w:r>
      <w:r w:rsidR="007C5A20">
        <w:rPr>
          <w:szCs w:val="24"/>
          <w:lang w:eastAsia="en-GB"/>
        </w:rPr>
        <w:t>а, ал.4, т.8 а</w:t>
      </w:r>
      <w:r w:rsidR="007C5A20">
        <w:rPr>
          <w:szCs w:val="24"/>
          <w:lang w:val="en-US" w:eastAsia="en-GB"/>
        </w:rPr>
        <w:t>)</w:t>
      </w:r>
      <w:r w:rsidR="00622E76">
        <w:rPr>
          <w:szCs w:val="24"/>
          <w:lang w:eastAsia="en-GB"/>
        </w:rPr>
        <w:t xml:space="preserve"> от Закона за закрила на  детето</w:t>
      </w:r>
      <w:r w:rsidR="007C5A20">
        <w:rPr>
          <w:szCs w:val="24"/>
          <w:lang w:eastAsia="en-GB"/>
        </w:rPr>
        <w:t xml:space="preserve">, кметът на общината </w:t>
      </w:r>
      <w:r w:rsidR="007C5A20" w:rsidRPr="007C5A20">
        <w:t>осигурява</w:t>
      </w:r>
      <w:r w:rsidR="007C5A20" w:rsidRPr="007C5A20">
        <w:t xml:space="preserve"> прилагането на държавната политика за закрила на</w:t>
      </w:r>
      <w:r w:rsidR="003F7F33">
        <w:t xml:space="preserve"> детето в общината и координира</w:t>
      </w:r>
      <w:bookmarkStart w:id="0" w:name="_GoBack"/>
      <w:bookmarkEnd w:id="0"/>
      <w:r w:rsidR="007C5A20" w:rsidRPr="007C5A20">
        <w:t xml:space="preserve"> дейностите по з</w:t>
      </w:r>
      <w:r w:rsidR="007C5A20">
        <w:t>акрила на детето на местно ниво.</w:t>
      </w:r>
      <w:r w:rsidR="007C5A20">
        <w:rPr>
          <w:rFonts w:ascii="Verdana" w:hAnsi="Verdana"/>
          <w:b/>
        </w:rPr>
        <w:t xml:space="preserve"> </w:t>
      </w:r>
      <w:r w:rsidR="007C5A20" w:rsidRPr="007C5A20">
        <w:t>В тази връзка</w:t>
      </w:r>
      <w:r w:rsidR="007C5A20">
        <w:t>,</w:t>
      </w:r>
      <w:r w:rsidR="007C5A20">
        <w:rPr>
          <w:rFonts w:ascii="Verdana" w:hAnsi="Verdana"/>
          <w:b/>
        </w:rPr>
        <w:t xml:space="preserve"> </w:t>
      </w:r>
      <w:r w:rsidR="00622E76">
        <w:rPr>
          <w:szCs w:val="24"/>
          <w:lang w:eastAsia="en-GB"/>
        </w:rPr>
        <w:t xml:space="preserve">към всяка община се създава се създава Комисия за детето с консултативни и координационни функции, в която участват </w:t>
      </w:r>
      <w:r w:rsidR="00622E76" w:rsidRPr="00EA01AD">
        <w:t>представители</w:t>
      </w:r>
      <w:r w:rsidR="00622E76">
        <w:t xml:space="preserve"> на </w:t>
      </w:r>
      <w:r w:rsidR="00622E76" w:rsidRPr="00EA01AD">
        <w:rPr>
          <w:szCs w:val="24"/>
        </w:rPr>
        <w:t>общинската</w:t>
      </w:r>
      <w:r w:rsidR="00622E76">
        <w:t xml:space="preserve"> администрация, областната дирекция на Министерството на вътрешните </w:t>
      </w:r>
      <w:r w:rsidR="007C5A20">
        <w:rPr>
          <w:szCs w:val="24"/>
        </w:rPr>
        <w:t>работи , Р</w:t>
      </w:r>
      <w:r w:rsidR="00622E76" w:rsidRPr="00EA01AD">
        <w:rPr>
          <w:szCs w:val="24"/>
        </w:rPr>
        <w:t>егионалното управление на образованието</w:t>
      </w:r>
      <w:r w:rsidR="007C5A20">
        <w:rPr>
          <w:szCs w:val="24"/>
        </w:rPr>
        <w:t>, Р</w:t>
      </w:r>
      <w:r w:rsidR="00622E76">
        <w:rPr>
          <w:szCs w:val="24"/>
        </w:rPr>
        <w:t xml:space="preserve">егионалната здравна инспекция, дирекция „ Социално подпомагане“, </w:t>
      </w:r>
      <w:r w:rsidR="007C5A20">
        <w:rPr>
          <w:szCs w:val="24"/>
        </w:rPr>
        <w:t>М</w:t>
      </w:r>
      <w:r w:rsidR="00622E76">
        <w:rPr>
          <w:szCs w:val="24"/>
        </w:rPr>
        <w:t>естната комисия за борба срещу обществените прояви на малолетните и не</w:t>
      </w:r>
      <w:r w:rsidR="007C5A20">
        <w:rPr>
          <w:szCs w:val="24"/>
        </w:rPr>
        <w:t>пълнолетните, както и на Ю</w:t>
      </w:r>
      <w:r w:rsidR="00622E76">
        <w:rPr>
          <w:szCs w:val="24"/>
        </w:rPr>
        <w:t>ридическите лица с нестопанска цел и други, които осъществяват дейности по закрила на детето.</w:t>
      </w:r>
    </w:p>
    <w:p w:rsidR="007C5A20" w:rsidRDefault="00622E76" w:rsidP="007C5A20">
      <w:pPr>
        <w:shd w:val="clear" w:color="auto" w:fill="FEFEFE"/>
        <w:spacing w:after="0" w:line="240" w:lineRule="auto"/>
        <w:rPr>
          <w:szCs w:val="24"/>
        </w:rPr>
      </w:pPr>
      <w:r>
        <w:rPr>
          <w:szCs w:val="24"/>
        </w:rPr>
        <w:t>Комисията за детето изготвя Общинска програма за закрила на детето, която се предлага</w:t>
      </w:r>
    </w:p>
    <w:p w:rsidR="00622E76" w:rsidRDefault="00622E76" w:rsidP="00622E76">
      <w:pPr>
        <w:shd w:val="clear" w:color="auto" w:fill="FEFEFE"/>
        <w:spacing w:after="0" w:line="240" w:lineRule="auto"/>
        <w:ind w:left="-567" w:firstLine="1275"/>
        <w:rPr>
          <w:szCs w:val="24"/>
        </w:rPr>
      </w:pPr>
      <w:r>
        <w:rPr>
          <w:szCs w:val="24"/>
        </w:rPr>
        <w:t xml:space="preserve"> за одобрение на Общинският Съвет.</w:t>
      </w:r>
    </w:p>
    <w:p w:rsidR="007C5A20" w:rsidRDefault="00622E76" w:rsidP="00622E76">
      <w:pPr>
        <w:shd w:val="clear" w:color="auto" w:fill="FEFEFE"/>
        <w:spacing w:after="0" w:line="240" w:lineRule="auto"/>
        <w:ind w:left="-567" w:firstLine="1275"/>
        <w:rPr>
          <w:szCs w:val="24"/>
        </w:rPr>
      </w:pPr>
      <w:r>
        <w:rPr>
          <w:szCs w:val="24"/>
        </w:rPr>
        <w:t xml:space="preserve">В изпълнение на Правилника за прилагане на Закона за закрила на детето и чл.44, ал. 4 от </w:t>
      </w:r>
    </w:p>
    <w:p w:rsidR="00622E76" w:rsidRDefault="00622E76" w:rsidP="00622E76">
      <w:pPr>
        <w:shd w:val="clear" w:color="auto" w:fill="FEFEFE"/>
        <w:spacing w:after="0" w:line="240" w:lineRule="auto"/>
        <w:ind w:left="-567" w:firstLine="1275"/>
        <w:rPr>
          <w:szCs w:val="24"/>
        </w:rPr>
      </w:pPr>
      <w:r>
        <w:rPr>
          <w:szCs w:val="24"/>
        </w:rPr>
        <w:t xml:space="preserve">ЗМСМА, предлагам да вземете следното </w:t>
      </w:r>
    </w:p>
    <w:p w:rsidR="00622E76" w:rsidRDefault="00622E76" w:rsidP="00622E76">
      <w:pPr>
        <w:shd w:val="clear" w:color="auto" w:fill="FEFEFE"/>
        <w:spacing w:after="0" w:line="240" w:lineRule="auto"/>
        <w:ind w:left="-567" w:firstLine="1275"/>
        <w:rPr>
          <w:rFonts w:eastAsia="TimesNewRomanPSMT"/>
          <w:szCs w:val="24"/>
        </w:rPr>
      </w:pPr>
    </w:p>
    <w:p w:rsidR="00622E76" w:rsidRPr="00622E76" w:rsidRDefault="00622E76" w:rsidP="00622E76">
      <w:pPr>
        <w:autoSpaceDE w:val="0"/>
        <w:autoSpaceDN w:val="0"/>
        <w:adjustRightInd w:val="0"/>
        <w:ind w:left="-567" w:firstLine="1275"/>
        <w:jc w:val="center"/>
        <w:rPr>
          <w:rFonts w:eastAsia="TimesNewRomanPSMT"/>
          <w:b/>
          <w:szCs w:val="24"/>
        </w:rPr>
      </w:pPr>
      <w:r>
        <w:rPr>
          <w:rFonts w:eastAsia="TimesNewRomanPSMT"/>
          <w:b/>
          <w:szCs w:val="24"/>
        </w:rPr>
        <w:t>РЕШЕНИЕ</w:t>
      </w:r>
      <w:r w:rsidRPr="008E53B3">
        <w:rPr>
          <w:rFonts w:eastAsia="TimesNewRomanPSMT"/>
          <w:b/>
          <w:szCs w:val="24"/>
        </w:rPr>
        <w:t>:</w:t>
      </w:r>
    </w:p>
    <w:p w:rsidR="00622E76" w:rsidRDefault="00622E76" w:rsidP="00622E76">
      <w:pPr>
        <w:autoSpaceDE w:val="0"/>
        <w:autoSpaceDN w:val="0"/>
        <w:adjustRightInd w:val="0"/>
        <w:ind w:firstLine="708"/>
        <w:rPr>
          <w:rFonts w:eastAsia="TimesNewRomanPSMT"/>
          <w:szCs w:val="24"/>
        </w:rPr>
      </w:pPr>
      <w:r w:rsidRPr="00D16C21">
        <w:rPr>
          <w:rFonts w:eastAsia="TimesNewRomanPSMT"/>
          <w:szCs w:val="24"/>
        </w:rPr>
        <w:t>На основание чл.17, ал. 1, т.</w:t>
      </w:r>
      <w:r>
        <w:rPr>
          <w:rFonts w:eastAsia="TimesNewRomanPSMT"/>
          <w:szCs w:val="24"/>
        </w:rPr>
        <w:t xml:space="preserve"> 3,4,5,7 и т.10 и чл. 21, ал.1, т.12 и ч</w:t>
      </w:r>
      <w:r>
        <w:rPr>
          <w:rFonts w:eastAsia="TimesNewRomanPSMT"/>
          <w:szCs w:val="24"/>
        </w:rPr>
        <w:t>л. 44, ал. 4 от Закона</w:t>
      </w:r>
    </w:p>
    <w:p w:rsidR="00622E76" w:rsidRPr="00D16C21" w:rsidRDefault="00622E76" w:rsidP="00622E76">
      <w:pPr>
        <w:autoSpaceDE w:val="0"/>
        <w:autoSpaceDN w:val="0"/>
        <w:adjustRightInd w:val="0"/>
        <w:ind w:firstLine="0"/>
        <w:rPr>
          <w:rFonts w:eastAsia="TimesNewRomanPSMT"/>
          <w:szCs w:val="24"/>
        </w:rPr>
      </w:pPr>
      <w:r w:rsidRPr="00D16C21">
        <w:rPr>
          <w:rFonts w:eastAsia="TimesNewRomanPSMT"/>
          <w:szCs w:val="24"/>
        </w:rPr>
        <w:t xml:space="preserve"> за местното самоуправление и </w:t>
      </w:r>
      <w:r>
        <w:rPr>
          <w:rFonts w:eastAsia="TimesNewRomanPSMT"/>
          <w:szCs w:val="24"/>
        </w:rPr>
        <w:t>местната администрация, и чл.</w:t>
      </w:r>
      <w:r w:rsidRPr="00D16C21">
        <w:rPr>
          <w:rFonts w:eastAsia="TimesNewRomanPSMT"/>
          <w:szCs w:val="24"/>
        </w:rPr>
        <w:t xml:space="preserve"> </w:t>
      </w:r>
      <w:r>
        <w:rPr>
          <w:rFonts w:eastAsia="TimesNewRomanPSMT"/>
          <w:szCs w:val="24"/>
        </w:rPr>
        <w:t xml:space="preserve">6а, ал.4, т.8 от Закона за закрила на детето и чл. </w:t>
      </w:r>
      <w:r>
        <w:rPr>
          <w:rFonts w:eastAsia="TimesNewRomanPSMT"/>
          <w:szCs w:val="24"/>
        </w:rPr>
        <w:t>3, ал.1 от Правилника за прилагане на  закона за закрила на детето,</w:t>
      </w:r>
      <w:r w:rsidRPr="00D16C21">
        <w:rPr>
          <w:rFonts w:eastAsia="TimesNewRomanPSMT"/>
          <w:szCs w:val="24"/>
        </w:rPr>
        <w:t xml:space="preserve"> Общински съвет- Кайнарджа:</w:t>
      </w:r>
    </w:p>
    <w:p w:rsidR="00622E76" w:rsidRDefault="00622E76" w:rsidP="00622E76">
      <w:pPr>
        <w:autoSpaceDE w:val="0"/>
        <w:autoSpaceDN w:val="0"/>
        <w:adjustRightInd w:val="0"/>
        <w:spacing w:after="0"/>
        <w:ind w:left="-567"/>
        <w:rPr>
          <w:rFonts w:eastAsia="TimesNewRomanPSMT"/>
          <w:b/>
          <w:szCs w:val="24"/>
        </w:rPr>
      </w:pPr>
      <w:r w:rsidRPr="0052476B">
        <w:rPr>
          <w:rFonts w:eastAsia="TimesNewRomanPSMT"/>
          <w:b/>
          <w:szCs w:val="24"/>
        </w:rPr>
        <w:t xml:space="preserve"> </w:t>
      </w:r>
      <w:r>
        <w:rPr>
          <w:rFonts w:eastAsia="TimesNewRomanPSMT"/>
          <w:b/>
          <w:szCs w:val="24"/>
        </w:rPr>
        <w:tab/>
      </w:r>
      <w:r w:rsidRPr="0052476B">
        <w:rPr>
          <w:rFonts w:eastAsia="TimesNewRomanPSMT"/>
          <w:b/>
          <w:bCs/>
          <w:szCs w:val="24"/>
        </w:rPr>
        <w:t xml:space="preserve">Приема </w:t>
      </w:r>
      <w:r>
        <w:rPr>
          <w:rFonts w:eastAsia="TimesNewRomanPSMT"/>
          <w:b/>
          <w:bCs/>
          <w:szCs w:val="24"/>
        </w:rPr>
        <w:t>„ Програма за закрила на дет</w:t>
      </w:r>
      <w:r>
        <w:rPr>
          <w:rFonts w:eastAsia="TimesNewRomanPSMT"/>
          <w:b/>
          <w:szCs w:val="24"/>
        </w:rPr>
        <w:t>ето</w:t>
      </w:r>
      <w:r w:rsidRPr="000A4A1F">
        <w:rPr>
          <w:rFonts w:eastAsia="TimesNewRomanPSMT"/>
          <w:b/>
          <w:szCs w:val="24"/>
        </w:rPr>
        <w:t xml:space="preserve"> в </w:t>
      </w:r>
      <w:r>
        <w:rPr>
          <w:rFonts w:eastAsia="TimesNewRomanPSMT"/>
          <w:b/>
          <w:szCs w:val="24"/>
        </w:rPr>
        <w:t>община Кайнарджа за 2024</w:t>
      </w:r>
      <w:r w:rsidRPr="000A4A1F">
        <w:rPr>
          <w:rFonts w:eastAsia="TimesNewRomanPSMT"/>
          <w:b/>
          <w:szCs w:val="24"/>
        </w:rPr>
        <w:t xml:space="preserve"> година</w:t>
      </w:r>
      <w:r>
        <w:rPr>
          <w:rFonts w:eastAsia="TimesNewRomanPSMT"/>
          <w:b/>
          <w:szCs w:val="24"/>
        </w:rPr>
        <w:t xml:space="preserve">“. </w:t>
      </w:r>
    </w:p>
    <w:p w:rsidR="00622E76" w:rsidRDefault="00622E76" w:rsidP="00622E76">
      <w:pPr>
        <w:autoSpaceDE w:val="0"/>
        <w:autoSpaceDN w:val="0"/>
        <w:adjustRightInd w:val="0"/>
        <w:ind w:left="0" w:firstLine="0"/>
        <w:rPr>
          <w:rFonts w:eastAsia="TimesNewRomanPSMT"/>
          <w:szCs w:val="24"/>
        </w:rPr>
      </w:pPr>
    </w:p>
    <w:p w:rsidR="00622E76" w:rsidRPr="006A5879" w:rsidRDefault="00622E76" w:rsidP="00163C7D">
      <w:pPr>
        <w:autoSpaceDE w:val="0"/>
        <w:autoSpaceDN w:val="0"/>
        <w:adjustRightInd w:val="0"/>
        <w:spacing w:after="0"/>
        <w:ind w:firstLine="708"/>
        <w:rPr>
          <w:rFonts w:eastAsia="TimesNewRomanPSMT"/>
          <w:i/>
          <w:szCs w:val="24"/>
        </w:rPr>
      </w:pPr>
      <w:r w:rsidRPr="006A5879">
        <w:rPr>
          <w:rFonts w:eastAsia="TimesNewRomanPSMT"/>
          <w:i/>
          <w:szCs w:val="24"/>
        </w:rPr>
        <w:t>С уважение,</w:t>
      </w:r>
    </w:p>
    <w:p w:rsidR="00622E76" w:rsidRPr="0052476B" w:rsidRDefault="00622E76" w:rsidP="00163C7D">
      <w:pPr>
        <w:autoSpaceDE w:val="0"/>
        <w:autoSpaceDN w:val="0"/>
        <w:adjustRightInd w:val="0"/>
        <w:spacing w:after="0"/>
        <w:ind w:firstLine="708"/>
        <w:rPr>
          <w:rFonts w:eastAsia="TimesNewRomanPSMT"/>
          <w:b/>
          <w:szCs w:val="24"/>
        </w:rPr>
      </w:pPr>
      <w:r w:rsidRPr="0052476B">
        <w:rPr>
          <w:rFonts w:eastAsia="TimesNewRomanPSMT"/>
          <w:b/>
          <w:szCs w:val="24"/>
        </w:rPr>
        <w:t>ЛЮБЕН СИВЕВ</w:t>
      </w:r>
    </w:p>
    <w:p w:rsidR="00622E76" w:rsidRPr="00622E76" w:rsidRDefault="00622E76" w:rsidP="00622E76">
      <w:pPr>
        <w:autoSpaceDE w:val="0"/>
        <w:autoSpaceDN w:val="0"/>
        <w:adjustRightInd w:val="0"/>
        <w:ind w:left="-567" w:firstLine="1347"/>
        <w:rPr>
          <w:rFonts w:eastAsia="TimesNewRomanPSMT"/>
          <w:b/>
          <w:szCs w:val="24"/>
        </w:rPr>
      </w:pPr>
      <w:r>
        <w:rPr>
          <w:rFonts w:eastAsia="TimesNewRomanPSMT"/>
          <w:b/>
          <w:szCs w:val="24"/>
        </w:rPr>
        <w:t>Кмет на община Кайнарджа</w:t>
      </w:r>
    </w:p>
    <w:sectPr w:rsidR="00622E76" w:rsidRPr="00622E76" w:rsidSect="007C5A20">
      <w:pgSz w:w="11906" w:h="16838"/>
      <w:pgMar w:top="567" w:right="1274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7B"/>
    <w:rsid w:val="00123106"/>
    <w:rsid w:val="00163C7D"/>
    <w:rsid w:val="00177F0A"/>
    <w:rsid w:val="001910D5"/>
    <w:rsid w:val="00266135"/>
    <w:rsid w:val="0033471A"/>
    <w:rsid w:val="003D5291"/>
    <w:rsid w:val="003F182C"/>
    <w:rsid w:val="003F7F33"/>
    <w:rsid w:val="00453481"/>
    <w:rsid w:val="004A4D43"/>
    <w:rsid w:val="005E53AB"/>
    <w:rsid w:val="00622E76"/>
    <w:rsid w:val="006A4148"/>
    <w:rsid w:val="00704BAA"/>
    <w:rsid w:val="007C5A20"/>
    <w:rsid w:val="007F1D38"/>
    <w:rsid w:val="008345D9"/>
    <w:rsid w:val="00902646"/>
    <w:rsid w:val="0095098D"/>
    <w:rsid w:val="00A81C46"/>
    <w:rsid w:val="00B21E40"/>
    <w:rsid w:val="00B90DBC"/>
    <w:rsid w:val="00BD152E"/>
    <w:rsid w:val="00BF79E7"/>
    <w:rsid w:val="00C27FEB"/>
    <w:rsid w:val="00C33034"/>
    <w:rsid w:val="00C63C18"/>
    <w:rsid w:val="00CA51A1"/>
    <w:rsid w:val="00D3717B"/>
    <w:rsid w:val="00D433BD"/>
    <w:rsid w:val="00E23A87"/>
    <w:rsid w:val="00F070D4"/>
    <w:rsid w:val="00FB7ED9"/>
    <w:rsid w:val="00FF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8D4A24D"/>
  <w15:chartTrackingRefBased/>
  <w15:docId w15:val="{D4616B44-99D2-4CDC-83BD-C88A91A9A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3AB"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  <w:lang w:val="bg-BG" w:eastAsia="bg-BG"/>
    </w:rPr>
  </w:style>
  <w:style w:type="paragraph" w:styleId="1">
    <w:name w:val="heading 1"/>
    <w:basedOn w:val="a"/>
    <w:next w:val="a"/>
    <w:link w:val="10"/>
    <w:qFormat/>
    <w:rsid w:val="005E53AB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5E53AB"/>
    <w:rPr>
      <w:rFonts w:ascii="Arial" w:eastAsia="Times New Roman" w:hAnsi="Arial" w:cs="Times New Roman"/>
      <w:b/>
      <w:sz w:val="44"/>
      <w:szCs w:val="20"/>
      <w:lang w:val="bg-BG" w:eastAsia="bg-BG"/>
    </w:rPr>
  </w:style>
  <w:style w:type="character" w:styleId="a3">
    <w:name w:val="Strong"/>
    <w:basedOn w:val="a0"/>
    <w:uiPriority w:val="22"/>
    <w:qFormat/>
    <w:rsid w:val="005E53A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23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123106"/>
    <w:rPr>
      <w:rFonts w:ascii="Segoe UI" w:eastAsia="Times New Roman" w:hAnsi="Segoe UI" w:cs="Segoe UI"/>
      <w:color w:val="000000"/>
      <w:sz w:val="18"/>
      <w:szCs w:val="18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Бонка С. Йорданова</dc:creator>
  <cp:keywords/>
  <dc:description/>
  <cp:lastModifiedBy>Бонка С. Йорданова</cp:lastModifiedBy>
  <cp:revision>26</cp:revision>
  <cp:lastPrinted>2024-05-23T06:55:00Z</cp:lastPrinted>
  <dcterms:created xsi:type="dcterms:W3CDTF">2021-01-14T14:14:00Z</dcterms:created>
  <dcterms:modified xsi:type="dcterms:W3CDTF">2024-05-23T06:55:00Z</dcterms:modified>
</cp:coreProperties>
</file>